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54F2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96BF9">
        <w:rPr>
          <w:rFonts w:ascii="Arial" w:hAnsi="Arial" w:cs="Arial"/>
          <w:sz w:val="20"/>
          <w:szCs w:val="20"/>
        </w:rPr>
        <w:t>2</w:t>
      </w:r>
      <w:r w:rsidR="00054F2A">
        <w:rPr>
          <w:rFonts w:ascii="Arial" w:hAnsi="Arial" w:cs="Arial"/>
          <w:sz w:val="20"/>
          <w:szCs w:val="20"/>
        </w:rPr>
        <w:t>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F846CC" w:rsidRPr="00F846CC">
        <w:rPr>
          <w:rFonts w:ascii="Arial" w:hAnsi="Arial" w:cs="Arial"/>
          <w:sz w:val="20"/>
          <w:szCs w:val="20"/>
        </w:rPr>
        <w:t>Hai</w:t>
      </w:r>
      <w:proofErr w:type="spellEnd"/>
      <w:r w:rsidR="00F846CC" w:rsidRPr="00F846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46CC" w:rsidRPr="00F846CC">
        <w:rPr>
          <w:rFonts w:ascii="Arial" w:hAnsi="Arial" w:cs="Arial"/>
          <w:sz w:val="20"/>
          <w:szCs w:val="20"/>
        </w:rPr>
        <w:t>Phong</w:t>
      </w:r>
      <w:proofErr w:type="spellEnd"/>
      <w:r w:rsidR="00F846CC" w:rsidRPr="00F846CC">
        <w:rPr>
          <w:rFonts w:ascii="Arial" w:hAnsi="Arial" w:cs="Arial"/>
          <w:sz w:val="20"/>
          <w:szCs w:val="20"/>
        </w:rPr>
        <w:t xml:space="preserve"> Thermal Power Joint Stock Company</w:t>
      </w:r>
      <w:r w:rsidR="00F846C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01C92" w:rsidRDefault="00F846C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846CC">
        <w:rPr>
          <w:rFonts w:ascii="Arial" w:hAnsi="Arial" w:cs="Arial"/>
          <w:sz w:val="20"/>
          <w:szCs w:val="20"/>
        </w:rPr>
        <w:t>Hai</w:t>
      </w:r>
      <w:proofErr w:type="spellEnd"/>
      <w:r w:rsidRPr="00F84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46CC">
        <w:rPr>
          <w:rFonts w:ascii="Arial" w:hAnsi="Arial" w:cs="Arial"/>
          <w:sz w:val="20"/>
          <w:szCs w:val="20"/>
        </w:rPr>
        <w:t>Phong</w:t>
      </w:r>
      <w:proofErr w:type="spellEnd"/>
      <w:r w:rsidRPr="00F846CC">
        <w:rPr>
          <w:rFonts w:ascii="Arial" w:hAnsi="Arial" w:cs="Arial"/>
          <w:sz w:val="20"/>
          <w:szCs w:val="20"/>
        </w:rPr>
        <w:t xml:space="preserve"> Department of Planning and Investmen</w:t>
      </w:r>
      <w:r w:rsidR="00706C23">
        <w:rPr>
          <w:rFonts w:ascii="Arial" w:hAnsi="Arial" w:cs="Arial"/>
          <w:sz w:val="20"/>
          <w:szCs w:val="20"/>
        </w:rPr>
        <w:t>t received the official letter No.2254/</w:t>
      </w:r>
      <w:r w:rsidRPr="00F846CC">
        <w:rPr>
          <w:rFonts w:ascii="Arial" w:hAnsi="Arial" w:cs="Arial"/>
          <w:sz w:val="20"/>
          <w:szCs w:val="20"/>
        </w:rPr>
        <w:t>NDHP</w:t>
      </w:r>
      <w:r w:rsidR="00706C23">
        <w:rPr>
          <w:rFonts w:ascii="Arial" w:hAnsi="Arial" w:cs="Arial"/>
          <w:sz w:val="20"/>
          <w:szCs w:val="20"/>
        </w:rPr>
        <w:t>-HCLD</w:t>
      </w:r>
      <w:r w:rsidRPr="00F846CC">
        <w:rPr>
          <w:rFonts w:ascii="Arial" w:hAnsi="Arial" w:cs="Arial"/>
          <w:sz w:val="20"/>
          <w:szCs w:val="20"/>
        </w:rPr>
        <w:t xml:space="preserve"> dated April 20, 2020 of </w:t>
      </w:r>
      <w:proofErr w:type="spellStart"/>
      <w:r w:rsidRPr="00F846CC">
        <w:rPr>
          <w:rFonts w:ascii="Arial" w:hAnsi="Arial" w:cs="Arial"/>
          <w:sz w:val="20"/>
          <w:szCs w:val="20"/>
        </w:rPr>
        <w:t>Hai</w:t>
      </w:r>
      <w:proofErr w:type="spellEnd"/>
      <w:r w:rsidRPr="00F84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46CC">
        <w:rPr>
          <w:rFonts w:ascii="Arial" w:hAnsi="Arial" w:cs="Arial"/>
          <w:sz w:val="20"/>
          <w:szCs w:val="20"/>
        </w:rPr>
        <w:t>Phong</w:t>
      </w:r>
      <w:proofErr w:type="spellEnd"/>
      <w:r w:rsidRPr="00F846CC">
        <w:rPr>
          <w:rFonts w:ascii="Arial" w:hAnsi="Arial" w:cs="Arial"/>
          <w:sz w:val="20"/>
          <w:szCs w:val="20"/>
        </w:rPr>
        <w:t xml:space="preserve"> Thermal Power Joint Stock Company </w:t>
      </w:r>
      <w:r w:rsidR="00706C23">
        <w:rPr>
          <w:rFonts w:ascii="Arial" w:hAnsi="Arial" w:cs="Arial"/>
          <w:sz w:val="20"/>
          <w:szCs w:val="20"/>
        </w:rPr>
        <w:t xml:space="preserve">on extension of time of </w:t>
      </w:r>
      <w:r w:rsidRPr="00F846CC">
        <w:rPr>
          <w:rFonts w:ascii="Arial" w:hAnsi="Arial" w:cs="Arial"/>
          <w:sz w:val="20"/>
          <w:szCs w:val="20"/>
        </w:rPr>
        <w:t>organizing the Annual General Meeting of Sh</w:t>
      </w:r>
      <w:r w:rsidR="00001C92">
        <w:rPr>
          <w:rFonts w:ascii="Arial" w:hAnsi="Arial" w:cs="Arial"/>
          <w:sz w:val="20"/>
          <w:szCs w:val="20"/>
        </w:rPr>
        <w:t>areholders in 2020;</w:t>
      </w:r>
      <w:r w:rsidRPr="00F846CC">
        <w:rPr>
          <w:rFonts w:ascii="Arial" w:hAnsi="Arial" w:cs="Arial"/>
          <w:sz w:val="20"/>
          <w:szCs w:val="20"/>
        </w:rPr>
        <w:t xml:space="preserve"> implementing the instructions of the Department's leaders, </w:t>
      </w:r>
      <w:r w:rsidR="00001C92">
        <w:rPr>
          <w:rFonts w:ascii="Arial" w:hAnsi="Arial" w:cs="Arial"/>
          <w:sz w:val="20"/>
          <w:szCs w:val="20"/>
        </w:rPr>
        <w:t>Business Registration Office had opinions</w:t>
      </w:r>
      <w:r w:rsidRPr="00F846CC">
        <w:rPr>
          <w:rFonts w:ascii="Arial" w:hAnsi="Arial" w:cs="Arial"/>
          <w:sz w:val="20"/>
          <w:szCs w:val="20"/>
        </w:rPr>
        <w:t xml:space="preserve"> as follows: </w:t>
      </w:r>
    </w:p>
    <w:p w:rsidR="00C23078" w:rsidRDefault="00F846C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6CC">
        <w:rPr>
          <w:rFonts w:ascii="Arial" w:hAnsi="Arial" w:cs="Arial"/>
          <w:sz w:val="20"/>
          <w:szCs w:val="20"/>
        </w:rPr>
        <w:t>Pursuant to Clause 2, Article 136 of the 2014 Enter</w:t>
      </w:r>
      <w:r w:rsidR="00001C92">
        <w:rPr>
          <w:rFonts w:ascii="Arial" w:hAnsi="Arial" w:cs="Arial"/>
          <w:sz w:val="20"/>
          <w:szCs w:val="20"/>
        </w:rPr>
        <w:t xml:space="preserve">prise Law, Registration Office </w:t>
      </w:r>
      <w:r w:rsidRPr="00F846CC">
        <w:rPr>
          <w:rFonts w:ascii="Arial" w:hAnsi="Arial" w:cs="Arial"/>
          <w:sz w:val="20"/>
          <w:szCs w:val="20"/>
        </w:rPr>
        <w:t xml:space="preserve">Business - </w:t>
      </w:r>
      <w:proofErr w:type="spellStart"/>
      <w:r w:rsidRPr="00F846CC">
        <w:rPr>
          <w:rFonts w:ascii="Arial" w:hAnsi="Arial" w:cs="Arial"/>
          <w:sz w:val="20"/>
          <w:szCs w:val="20"/>
        </w:rPr>
        <w:t>Hai</w:t>
      </w:r>
      <w:proofErr w:type="spellEnd"/>
      <w:r w:rsidRPr="00F84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46CC">
        <w:rPr>
          <w:rFonts w:ascii="Arial" w:hAnsi="Arial" w:cs="Arial"/>
          <w:sz w:val="20"/>
          <w:szCs w:val="20"/>
        </w:rPr>
        <w:t>Phong</w:t>
      </w:r>
      <w:proofErr w:type="spellEnd"/>
      <w:r w:rsidRPr="00F846CC">
        <w:rPr>
          <w:rFonts w:ascii="Arial" w:hAnsi="Arial" w:cs="Arial"/>
          <w:sz w:val="20"/>
          <w:szCs w:val="20"/>
        </w:rPr>
        <w:t xml:space="preserve"> Department of Planning and Investme</w:t>
      </w:r>
      <w:r w:rsidR="00C23078">
        <w:rPr>
          <w:rFonts w:ascii="Arial" w:hAnsi="Arial" w:cs="Arial"/>
          <w:sz w:val="20"/>
          <w:szCs w:val="20"/>
        </w:rPr>
        <w:t>nt agreed to extend the time of</w:t>
      </w:r>
      <w:r w:rsidRPr="00F846CC">
        <w:rPr>
          <w:rFonts w:ascii="Arial" w:hAnsi="Arial" w:cs="Arial"/>
          <w:sz w:val="20"/>
          <w:szCs w:val="20"/>
        </w:rPr>
        <w:t xml:space="preserve"> holding the Annual General </w:t>
      </w:r>
      <w:r w:rsidR="00C23078">
        <w:rPr>
          <w:rFonts w:ascii="Arial" w:hAnsi="Arial" w:cs="Arial"/>
          <w:sz w:val="20"/>
          <w:szCs w:val="20"/>
        </w:rPr>
        <w:t>Meeting of Shareholders of 2020 before June 30, 2020 at the latest</w:t>
      </w:r>
      <w:bookmarkStart w:id="0" w:name="_GoBack"/>
      <w:bookmarkEnd w:id="0"/>
    </w:p>
    <w:p w:rsidR="00F846CC" w:rsidRDefault="00F846C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6CC">
        <w:rPr>
          <w:rFonts w:ascii="Arial" w:hAnsi="Arial" w:cs="Arial"/>
          <w:sz w:val="20"/>
          <w:szCs w:val="20"/>
        </w:rPr>
        <w:t xml:space="preserve">Business Registration Office - </w:t>
      </w:r>
      <w:proofErr w:type="spellStart"/>
      <w:r w:rsidR="00C23078" w:rsidRPr="00F846CC">
        <w:rPr>
          <w:rFonts w:ascii="Arial" w:hAnsi="Arial" w:cs="Arial"/>
          <w:sz w:val="20"/>
          <w:szCs w:val="20"/>
        </w:rPr>
        <w:t>Hai</w:t>
      </w:r>
      <w:proofErr w:type="spellEnd"/>
      <w:r w:rsidR="00C23078" w:rsidRPr="00F846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078" w:rsidRPr="00F846CC">
        <w:rPr>
          <w:rFonts w:ascii="Arial" w:hAnsi="Arial" w:cs="Arial"/>
          <w:sz w:val="20"/>
          <w:szCs w:val="20"/>
        </w:rPr>
        <w:t>Phong</w:t>
      </w:r>
      <w:proofErr w:type="spellEnd"/>
      <w:r w:rsidR="00C23078" w:rsidRPr="00F846CC">
        <w:rPr>
          <w:rFonts w:ascii="Arial" w:hAnsi="Arial" w:cs="Arial"/>
          <w:sz w:val="20"/>
          <w:szCs w:val="20"/>
        </w:rPr>
        <w:t xml:space="preserve"> </w:t>
      </w:r>
      <w:r w:rsidRPr="00F846CC">
        <w:rPr>
          <w:rFonts w:ascii="Arial" w:hAnsi="Arial" w:cs="Arial"/>
          <w:sz w:val="20"/>
          <w:szCs w:val="20"/>
        </w:rPr>
        <w:t xml:space="preserve">Department of Planning and Investment notifies </w:t>
      </w:r>
      <w:proofErr w:type="spellStart"/>
      <w:r w:rsidRPr="00F846CC">
        <w:rPr>
          <w:rFonts w:ascii="Arial" w:hAnsi="Arial" w:cs="Arial"/>
          <w:sz w:val="20"/>
          <w:szCs w:val="20"/>
        </w:rPr>
        <w:t>Hai</w:t>
      </w:r>
      <w:proofErr w:type="spellEnd"/>
      <w:r w:rsidRPr="00F84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46CC">
        <w:rPr>
          <w:rFonts w:ascii="Arial" w:hAnsi="Arial" w:cs="Arial"/>
          <w:sz w:val="20"/>
          <w:szCs w:val="20"/>
        </w:rPr>
        <w:t>Phong</w:t>
      </w:r>
      <w:proofErr w:type="spellEnd"/>
      <w:r w:rsidRPr="00F846CC">
        <w:rPr>
          <w:rFonts w:ascii="Arial" w:hAnsi="Arial" w:cs="Arial"/>
          <w:sz w:val="20"/>
          <w:szCs w:val="20"/>
        </w:rPr>
        <w:t xml:space="preserve"> Thermal Power Joint Stoc</w:t>
      </w:r>
      <w:r w:rsidR="00C23078">
        <w:rPr>
          <w:rFonts w:ascii="Arial" w:hAnsi="Arial" w:cs="Arial"/>
          <w:sz w:val="20"/>
          <w:szCs w:val="20"/>
        </w:rPr>
        <w:t>k Company to know and implement</w:t>
      </w:r>
    </w:p>
    <w:sectPr w:rsidR="00F8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1C92"/>
    <w:rsid w:val="00025457"/>
    <w:rsid w:val="000266C2"/>
    <w:rsid w:val="000365C1"/>
    <w:rsid w:val="00050E3D"/>
    <w:rsid w:val="00054F2A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06C23"/>
    <w:rsid w:val="00710F35"/>
    <w:rsid w:val="00732DC3"/>
    <w:rsid w:val="007336C9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7A42"/>
    <w:rsid w:val="00923467"/>
    <w:rsid w:val="00934F35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3078"/>
    <w:rsid w:val="00C26F1A"/>
    <w:rsid w:val="00C32F3A"/>
    <w:rsid w:val="00C33F82"/>
    <w:rsid w:val="00C36031"/>
    <w:rsid w:val="00C61EAF"/>
    <w:rsid w:val="00C940B5"/>
    <w:rsid w:val="00CA1BB3"/>
    <w:rsid w:val="00CE40C1"/>
    <w:rsid w:val="00D1486C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222A"/>
    <w:rsid w:val="00E24F0A"/>
    <w:rsid w:val="00E33F8E"/>
    <w:rsid w:val="00E51F4E"/>
    <w:rsid w:val="00E5565D"/>
    <w:rsid w:val="00E60DE4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46CC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198</cp:revision>
  <dcterms:created xsi:type="dcterms:W3CDTF">2019-10-16T10:03:00Z</dcterms:created>
  <dcterms:modified xsi:type="dcterms:W3CDTF">2020-05-05T07:51:00Z</dcterms:modified>
</cp:coreProperties>
</file>